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1" w:rsidRPr="00AA368B" w:rsidRDefault="00423B61" w:rsidP="00423B61">
      <w:pPr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</w:pPr>
      <w:r w:rsidRPr="00AA368B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  <w:t xml:space="preserve">Алгоритм получения компенсации расходов на газификацию </w:t>
      </w:r>
      <w:r w:rsidRPr="00AA368B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  <w:br/>
      </w:r>
      <w:r w:rsidRPr="00AA368B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домовладени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й</w:t>
      </w:r>
    </w:p>
    <w:p w:rsidR="00423B61" w:rsidRPr="00AA368B" w:rsidRDefault="00423B61" w:rsidP="00423B61">
      <w:pPr>
        <w:spacing w:before="14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      </w:t>
      </w:r>
      <w:r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Для того</w:t>
      </w:r>
      <w:proofErr w:type="gramStart"/>
      <w:r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proofErr w:type="gramEnd"/>
      <w:r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чтобы получить компенсацию своих расходов, гражданин, имеющий </w:t>
      </w:r>
      <w:r w:rsidRPr="00AA368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на нее право должен:</w:t>
      </w:r>
    </w:p>
    <w:p w:rsidR="00423B61" w:rsidRPr="00AA368B" w:rsidRDefault="00423B61" w:rsidP="00423B61">
      <w:pPr>
        <w:tabs>
          <w:tab w:val="right" w:pos="9498"/>
        </w:tabs>
        <w:spacing w:before="144"/>
        <w:ind w:right="-78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 xml:space="preserve">                                                  </w:t>
      </w:r>
      <w:r w:rsidRPr="00AA368B"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 xml:space="preserve">.      </w:t>
      </w:r>
      <w:r w:rsidRPr="00AA368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Предоставить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 </w:t>
      </w:r>
      <w:r w:rsidRPr="00AA368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в офис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AA368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социальной защиты необходимые для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получения </w:t>
      </w:r>
      <w:r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компенсации документы (список приведен ниже) одним из </w:t>
      </w:r>
      <w:r w:rsidRPr="00AA368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следующих способов:</w:t>
      </w:r>
    </w:p>
    <w:p w:rsidR="00423B61" w:rsidRPr="00AA368B" w:rsidRDefault="00423B61" w:rsidP="00423B61">
      <w:pPr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</w:pPr>
      <w:r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- </w:t>
      </w:r>
      <w:r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принести документы в офис социальной защиты лично или </w:t>
      </w:r>
      <w:r w:rsidRPr="00AA368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передать через своего представителя;</w:t>
      </w:r>
    </w:p>
    <w:p w:rsidR="00423B61" w:rsidRPr="00AA368B" w:rsidRDefault="00423B61" w:rsidP="00423B61">
      <w:pPr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- </w:t>
      </w:r>
      <w:r w:rsidRPr="00AA368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подать заявку через многофункциональный центр предоставления </w:t>
      </w:r>
      <w:r w:rsidRPr="00AA3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государственных и муниципальных услуг Краснодарского края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(МФЦ</w:t>
      </w:r>
      <w:r w:rsidRPr="00AA368B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423B61" w:rsidRPr="00AA368B" w:rsidRDefault="00423B61" w:rsidP="00423B61">
      <w:pPr>
        <w:jc w:val="both"/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- </w:t>
      </w:r>
      <w:r w:rsidRPr="00AA368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подать заявку через Единый портал государственных и </w:t>
      </w:r>
      <w:r w:rsidRPr="00AA368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муниципальных услуг (</w:t>
      </w:r>
      <w:proofErr w:type="spellStart"/>
      <w:r w:rsidRPr="00AA368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Госуслуги</w:t>
      </w:r>
      <w:proofErr w:type="spellEnd"/>
      <w:r w:rsidRPr="00AA368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) </w:t>
      </w:r>
      <w:proofErr w:type="spellStart"/>
      <w:r w:rsidRPr="00AA368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онлайн</w:t>
      </w:r>
      <w:proofErr w:type="spellEnd"/>
      <w:r w:rsidRPr="00AA368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;</w:t>
      </w:r>
    </w:p>
    <w:p w:rsidR="00423B61" w:rsidRPr="00AA368B" w:rsidRDefault="00423B61" w:rsidP="00423B61">
      <w:pPr>
        <w:ind w:right="-7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- </w:t>
      </w:r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отправить через организацию почтовой связи</w:t>
      </w:r>
      <w:proofErr w:type="gramStart"/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.</w:t>
      </w:r>
      <w:proofErr w:type="gramEnd"/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(</w:t>
      </w:r>
      <w:proofErr w:type="gramStart"/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proofErr w:type="gramEnd"/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случае </w:t>
      </w:r>
      <w:r w:rsidRPr="00AA368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представления копии документов почтовым отправлением они </w:t>
      </w:r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должны быть заверены в установленном законодательством </w:t>
      </w:r>
      <w:r w:rsidRPr="00AA368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порядке)</w:t>
      </w:r>
    </w:p>
    <w:p w:rsidR="00423B61" w:rsidRPr="00AA368B" w:rsidRDefault="00423B61" w:rsidP="00423B61">
      <w:pPr>
        <w:ind w:left="144" w:firstLine="504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 w:rsidRPr="00AA368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2. Дождаться уведомления от управления социальной защиты о том, </w:t>
      </w:r>
      <w:r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что заявка зарегистрирована. Уведомление придёт в течение 2-х рабочих </w:t>
      </w:r>
      <w:r w:rsidRPr="00AA368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дней через личный кабинет на Едином портале государственных и </w:t>
      </w:r>
      <w:r w:rsidRPr="00AA368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муниципальных услуг (</w:t>
      </w:r>
      <w:proofErr w:type="spellStart"/>
      <w:r w:rsidRPr="00AA368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Госуслуги</w:t>
      </w:r>
      <w:proofErr w:type="spellEnd"/>
      <w:r w:rsidRPr="00AA368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)</w:t>
      </w:r>
    </w:p>
    <w:p w:rsidR="00423B61" w:rsidRPr="00AA368B" w:rsidRDefault="00423B61" w:rsidP="00423B61">
      <w:pPr>
        <w:spacing w:before="324"/>
        <w:ind w:left="144" w:firstLine="50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Срок рассмотрения заявки управлением социальной защиты составляет </w:t>
      </w:r>
      <w:r w:rsidRPr="00AA368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не более 20 рабочих дней, по истечении которых будет принято решение, о </w:t>
      </w:r>
      <w:r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котором будет сообщено заявителю.</w:t>
      </w:r>
    </w:p>
    <w:p w:rsidR="00423B61" w:rsidRPr="00AA368B" w:rsidRDefault="00423B61" w:rsidP="00423B61">
      <w:pPr>
        <w:ind w:left="144" w:firstLine="504"/>
        <w:jc w:val="both"/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</w:pPr>
      <w:r w:rsidRPr="00AA368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В случае положительного решения, деньги будут перечислены </w:t>
      </w:r>
      <w:r w:rsidRPr="00AA368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заявителю в течение 10 рабочих дней.</w:t>
      </w:r>
    </w:p>
    <w:p w:rsidR="00423B61" w:rsidRPr="00AA368B" w:rsidRDefault="00423B61" w:rsidP="00423B61">
      <w:pPr>
        <w:spacing w:before="288"/>
        <w:ind w:left="144" w:firstLine="504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</w:pPr>
      <w:r w:rsidRPr="00AA368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Более подробная информация о порядке получения компенсации за </w:t>
      </w:r>
      <w:r w:rsidRPr="00AA368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понесенные расходы на газификацию домовладений гражданами, </w:t>
      </w:r>
      <w:r w:rsidRPr="00AA368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проживающими на территории Краснодарского края, указана в 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П</w:t>
      </w:r>
      <w:r w:rsidRPr="00AA368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остановлении главы администрации (губернатора) Краснодарского края от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6 сентября 2022 г. № </w:t>
      </w:r>
      <w:r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602.</w:t>
      </w:r>
    </w:p>
    <w:p w:rsidR="002D2A55" w:rsidRPr="00423B61" w:rsidRDefault="002D2A55">
      <w:pPr>
        <w:rPr>
          <w:lang w:val="ru-RU"/>
        </w:rPr>
      </w:pPr>
    </w:p>
    <w:sectPr w:rsidR="002D2A55" w:rsidRPr="00423B61" w:rsidSect="00423B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B61"/>
    <w:rsid w:val="002D2A55"/>
    <w:rsid w:val="0042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61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КананухаО</dc:creator>
  <cp:keywords/>
  <dc:description/>
  <cp:lastModifiedBy>КананухаО</cp:lastModifiedBy>
  <cp:revision>2</cp:revision>
  <dcterms:created xsi:type="dcterms:W3CDTF">2022-11-24T05:51:00Z</dcterms:created>
  <dcterms:modified xsi:type="dcterms:W3CDTF">2022-11-24T05:51:00Z</dcterms:modified>
</cp:coreProperties>
</file>